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rPr>
          <w:rFonts w:ascii="Times New Roman" w:hAnsi="Times New Roman" w:cs="Calibri" w:cstheme="minorHAnsi"/>
          <w:b/>
          <w:bCs/>
          <w:sz w:val="28"/>
          <w:szCs w:val="28"/>
        </w:rPr>
      </w:pPr>
      <w:r>
        <w:rPr>
          <w:rFonts w:cs="Calibri" w:cstheme="minorHAnsi" w:ascii="Times New Roman" w:hAnsi="Times New Roman"/>
          <w:b/>
          <w:bCs/>
          <w:sz w:val="28"/>
          <w:szCs w:val="28"/>
        </w:rPr>
        <w:t>INICIAÇÃO CIENTÍFICA SETEMBRO/2024 – AGOSTO/2025</w:t>
      </w:r>
    </w:p>
    <w:p>
      <w:pPr>
        <w:pStyle w:val="Normal"/>
        <w:spacing w:lineRule="auto" w:line="276" w:before="0" w:after="0"/>
        <w:rPr>
          <w:rFonts w:ascii="Times New Roman" w:hAnsi="Times New Roman" w:cs="Calibri" w:cstheme="minorHAnsi"/>
          <w:b/>
          <w:bCs/>
          <w:sz w:val="28"/>
          <w:szCs w:val="28"/>
        </w:rPr>
      </w:pPr>
      <w:r>
        <w:rPr>
          <w:rFonts w:cs="Calibri" w:cstheme="minorHAnsi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76" w:before="0" w:after="0"/>
        <w:rPr>
          <w:rFonts w:ascii="Times New Roman" w:hAnsi="Times New Roman" w:cs="Calibri" w:cstheme="minorHAnsi"/>
          <w:b/>
          <w:bCs/>
          <w:sz w:val="28"/>
          <w:szCs w:val="28"/>
        </w:rPr>
      </w:pPr>
      <w:r>
        <w:rPr>
          <w:rFonts w:cs="Calibri" w:cstheme="minorHAnsi" w:ascii="Times New Roman" w:hAnsi="Times New Roman"/>
          <w:b/>
          <w:bCs/>
          <w:sz w:val="28"/>
          <w:szCs w:val="28"/>
        </w:rPr>
        <w:t>PUC-PR – BOLSISTAS PIBIC Jr</w:t>
      </w:r>
    </w:p>
    <w:p>
      <w:pPr>
        <w:pStyle w:val="Normal"/>
        <w:spacing w:lineRule="auto" w:line="276" w:before="0" w:after="0"/>
        <w:rPr>
          <w:rFonts w:ascii="Times New Roman" w:hAnsi="Times New Roman" w:cs="Calibri" w:cstheme="minorHAnsi"/>
          <w:b/>
          <w:bCs/>
          <w:sz w:val="26"/>
          <w:szCs w:val="26"/>
        </w:rPr>
      </w:pPr>
      <w:r>
        <w:rPr>
          <w:rFonts w:cs="Calibri" w:cstheme="minorHAnsi" w:ascii="Times New Roman" w:hAnsi="Times New Roman"/>
          <w:b/>
          <w:bCs/>
          <w:sz w:val="26"/>
          <w:szCs w:val="26"/>
        </w:rPr>
      </w:r>
    </w:p>
    <w:p>
      <w:pPr>
        <w:pStyle w:val="Normal"/>
        <w:spacing w:lineRule="auto" w:line="276" w:before="0" w:after="0"/>
        <w:rPr>
          <w:rFonts w:ascii="Times New Roman" w:hAnsi="Times New Roman"/>
          <w:sz w:val="26"/>
          <w:szCs w:val="26"/>
        </w:rPr>
      </w:pPr>
      <w:r>
        <w:rPr>
          <w:rFonts w:cs="Calibri" w:ascii="Times New Roman" w:hAnsi="Times New Roman" w:cstheme="minorHAnsi"/>
          <w:b/>
          <w:bCs/>
          <w:sz w:val="26"/>
          <w:szCs w:val="26"/>
        </w:rPr>
        <w:t>Supervisora do CMC: Tatiane Regina Moreno</w:t>
      </w:r>
    </w:p>
    <w:p>
      <w:pPr>
        <w:pStyle w:val="Normal"/>
        <w:spacing w:lineRule="auto" w:line="276" w:before="0" w:after="0"/>
        <w:rPr>
          <w:rFonts w:ascii="Times New Roman" w:hAnsi="Times New Roman"/>
          <w:sz w:val="26"/>
          <w:szCs w:val="26"/>
        </w:rPr>
      </w:pPr>
      <w:r>
        <w:rPr>
          <w:rFonts w:cs="Calibri" w:ascii="Times New Roman" w:hAnsi="Times New Roman" w:cstheme="minorHAnsi"/>
          <w:b/>
          <w:bCs/>
          <w:sz w:val="26"/>
          <w:szCs w:val="26"/>
        </w:rPr>
        <w:t>Núcleo de Pesquisa Científica do CMC</w:t>
      </w:r>
    </w:p>
    <w:p>
      <w:pPr>
        <w:pStyle w:val="Normal"/>
        <w:spacing w:lineRule="auto" w:line="276" w:before="0" w:after="0"/>
        <w:rPr>
          <w:rFonts w:ascii="Times New Roman" w:hAnsi="Times New Roman" w:cs="Calibri" w:cstheme="minorHAnsi"/>
          <w:b/>
          <w:bCs/>
          <w:sz w:val="26"/>
          <w:szCs w:val="26"/>
        </w:rPr>
      </w:pPr>
      <w:r>
        <w:rPr>
          <w:rFonts w:cs="Calibri" w:cstheme="minorHAnsi" w:ascii="Times New Roman" w:hAnsi="Times New Roman"/>
          <w:b/>
          <w:bCs/>
          <w:sz w:val="26"/>
          <w:szCs w:val="26"/>
        </w:rPr>
      </w:r>
    </w:p>
    <w:p>
      <w:pPr>
        <w:pStyle w:val="Normal"/>
        <w:spacing w:lineRule="auto" w:line="276"/>
        <w:rPr>
          <w:rFonts w:ascii="Times New Roman" w:hAnsi="Times New Roman"/>
          <w:sz w:val="26"/>
          <w:szCs w:val="26"/>
        </w:rPr>
      </w:pPr>
      <w:r>
        <w:rPr>
          <w:rFonts w:cs="Calibri" w:ascii="Times New Roman" w:hAnsi="Times New Roman" w:cstheme="minorHAnsi"/>
          <w:b/>
          <w:bCs/>
          <w:sz w:val="26"/>
          <w:szCs w:val="26"/>
        </w:rPr>
        <w:t>Projeto/ Orientador(a) da PUC-PR / Aluno(a) / Ano escolar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Divulgação científica das pesquisas envolvendo modelos anatômicos 3D por meio de um website” (Engenharia Biomédica e PPGTS)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Orientadora MAUREN ABREU DE SOUZA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Al André Louis Von Trompczynski </w:t>
      </w:r>
      <w:r>
        <w:rPr>
          <w:rFonts w:cs="Calibri" w:ascii="Times New Roman" w:hAnsi="Times New Roman" w:cstheme="minorHAnsi"/>
          <w:b/>
          <w:bCs/>
          <w:sz w:val="24"/>
          <w:szCs w:val="24"/>
        </w:rPr>
        <w:t xml:space="preserve">2º/3º </w:t>
      </w:r>
      <w:r>
        <w:rPr>
          <w:rFonts w:ascii="Times New Roman" w:hAnsi="Times New Roman"/>
          <w:b/>
          <w:bCs/>
          <w:sz w:val="24"/>
          <w:szCs w:val="24"/>
        </w:rPr>
        <w:t>ano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A antropologia filosófica de Hans Jonas” (Filosofia)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Orientador ROBERTO FRANZINI TIBALDEO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Al Arthur Wolfgang Frisch </w:t>
      </w:r>
      <w:r>
        <w:rPr>
          <w:rFonts w:cs="Calibri" w:ascii="Times New Roman" w:hAnsi="Times New Roman" w:cstheme="minorHAnsi"/>
          <w:b/>
          <w:bCs/>
          <w:sz w:val="24"/>
          <w:szCs w:val="24"/>
          <w:lang w:val="en-US"/>
        </w:rPr>
        <w:t xml:space="preserve">2º/3º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ano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Estudo cinético da secagem de borra de café” (Engenharia Química)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Orientador EMERSON MARTIM 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João Guilherme Montezuma Lemos</w:t>
        <w:tab/>
        <w:t>1º/2º ano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O Português como língua de acolhimento - desafios culturais e metodológicos encontrados por professores de Português como língua estrangeira: um estudo de caso” (Letras Português-Inglês)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Orientadora CRISTINA YUKIE MIYAKI 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Al Maria Vitória Ongaro  </w:t>
      </w:r>
      <w:r>
        <w:rPr>
          <w:rFonts w:cs="Calibri" w:ascii="Times New Roman" w:hAnsi="Times New Roman" w:cstheme="minorHAnsi"/>
          <w:b/>
          <w:bCs/>
          <w:sz w:val="24"/>
          <w:szCs w:val="24"/>
        </w:rPr>
        <w:t xml:space="preserve">2º/3º </w:t>
      </w:r>
      <w:r>
        <w:rPr>
          <w:rFonts w:ascii="Times New Roman" w:hAnsi="Times New Roman"/>
          <w:b/>
          <w:bCs/>
          <w:sz w:val="24"/>
          <w:szCs w:val="24"/>
        </w:rPr>
        <w:t>ano</w:t>
        <w:tab/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 xml:space="preserve">Caracterização reológica de bebida fermentada obtida a partir de extrato aquoso de folhas de </w:t>
      </w:r>
      <w:r>
        <w:rPr>
          <w:rFonts w:ascii="Times New Roman" w:hAnsi="Times New Roman"/>
          <w:i/>
          <w:iCs/>
          <w:sz w:val="24"/>
          <w:szCs w:val="24"/>
        </w:rPr>
        <w:t>Pereskia aculeata</w:t>
      </w:r>
      <w:r>
        <w:rPr>
          <w:rFonts w:ascii="Times New Roman" w:hAnsi="Times New Roman"/>
          <w:sz w:val="24"/>
          <w:szCs w:val="24"/>
        </w:rPr>
        <w:t>” (Licenciatura em Química)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Orientadora NEOLI LUCYSZYN SUCKOW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Gabriella do Valle Chemim 1º/2º ano</w:t>
        <w:tab/>
      </w:r>
    </w:p>
    <w:p>
      <w:pPr>
        <w:pStyle w:val="Normal"/>
        <w:spacing w:lineRule="auto" w:line="276"/>
        <w:rPr>
          <w:rFonts w:ascii="Times New Roman" w:hAnsi="Times New Roman" w:cs="Calibri" w:cstheme="minorHAnsi"/>
          <w:b/>
          <w:bCs/>
          <w:sz w:val="24"/>
          <w:szCs w:val="24"/>
        </w:rPr>
      </w:pPr>
      <w:r>
        <w:rPr>
          <w:rFonts w:cs="Calibri" w:cstheme="minorHAnsi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>“</w:t>
      </w:r>
      <w:r>
        <w:rPr>
          <w:rFonts w:cs="Calibri" w:ascii="Times New Roman" w:hAnsi="Times New Roman" w:cstheme="minorHAnsi"/>
          <w:sz w:val="24"/>
          <w:szCs w:val="24"/>
        </w:rPr>
        <w:t>Patrimônio cultural brasileiro: Monumento Antônio Tavares”</w:t>
        <w:tab/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>Orientador CARLOS FREDERICO MARES DE SOUZA FILHO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b/>
          <w:bCs/>
          <w:sz w:val="24"/>
          <w:szCs w:val="24"/>
        </w:rPr>
        <w:t>Al Lucas Azevedo Fernandes Silva 1º/2º ano</w:t>
      </w:r>
    </w:p>
    <w:p>
      <w:pPr>
        <w:pStyle w:val="Normal"/>
        <w:spacing w:lineRule="auto" w:line="276"/>
        <w:rPr>
          <w:rFonts w:ascii="Times New Roman" w:hAnsi="Times New Roman" w:cs="Calibri" w:cstheme="minorHAnsi"/>
          <w:sz w:val="24"/>
          <w:szCs w:val="24"/>
        </w:rPr>
      </w:pPr>
      <w:r>
        <w:rPr>
          <w:rFonts w:cs="Calibri" w:cstheme="minorHAnsi" w:ascii="Times New Roman" w:hAnsi="Times New Roman"/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>“</w:t>
      </w:r>
      <w:r>
        <w:rPr>
          <w:rFonts w:cs="Calibri" w:ascii="Times New Roman" w:hAnsi="Times New Roman" w:cstheme="minorHAnsi"/>
          <w:sz w:val="24"/>
          <w:szCs w:val="24"/>
        </w:rPr>
        <w:t xml:space="preserve">Da horta para o dicionário” (História) 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 xml:space="preserve">Orientadora MARIA CECILIA BARRETO AMORIM PILLA 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b/>
          <w:bCs/>
          <w:sz w:val="24"/>
          <w:szCs w:val="24"/>
        </w:rPr>
        <w:t>Al Rebeca Teixeira Barbosa 2º/3º ano</w:t>
      </w:r>
    </w:p>
    <w:p>
      <w:pPr>
        <w:pStyle w:val="Normal"/>
        <w:spacing w:lineRule="auto" w:line="276"/>
        <w:rPr>
          <w:rFonts w:ascii="Times New Roman" w:hAnsi="Times New Roman" w:cs="Calibri" w:cstheme="minorHAnsi"/>
          <w:sz w:val="24"/>
          <w:szCs w:val="24"/>
        </w:rPr>
      </w:pPr>
      <w:r>
        <w:rPr>
          <w:rFonts w:cs="Calibri" w:cstheme="minorHAnsi" w:ascii="Times New Roman" w:hAnsi="Times New Roman"/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>“</w:t>
      </w:r>
      <w:r>
        <w:rPr>
          <w:rFonts w:cs="Calibri" w:ascii="Times New Roman" w:hAnsi="Times New Roman" w:cstheme="minorHAnsi"/>
          <w:sz w:val="24"/>
          <w:szCs w:val="24"/>
        </w:rPr>
        <w:t>Mapeamento de áreas de alagamento e risco de Inundação no município de Curitiba com base em Dados midiáticos”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 xml:space="preserve">Orientador ALTAIR ROSA 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b/>
          <w:bCs/>
          <w:sz w:val="24"/>
          <w:szCs w:val="24"/>
        </w:rPr>
        <w:t>Al Isabela Nunes Amaral 2º/3º ano</w:t>
        <w:tab/>
      </w:r>
    </w:p>
    <w:p>
      <w:pPr>
        <w:pStyle w:val="Normal"/>
        <w:spacing w:lineRule="auto" w:line="276"/>
        <w:rPr>
          <w:rFonts w:ascii="Times New Roman" w:hAnsi="Times New Roman" w:cs="Calibri" w:cstheme="minorHAnsi"/>
          <w:sz w:val="24"/>
          <w:szCs w:val="24"/>
        </w:rPr>
      </w:pPr>
      <w:r>
        <w:rPr>
          <w:rFonts w:cs="Calibri" w:cstheme="minorHAnsi" w:ascii="Times New Roman" w:hAnsi="Times New Roman"/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>“</w:t>
      </w:r>
      <w:r>
        <w:rPr>
          <w:rFonts w:cs="Calibri" w:ascii="Times New Roman" w:hAnsi="Times New Roman" w:cstheme="minorHAnsi"/>
          <w:sz w:val="24"/>
          <w:szCs w:val="24"/>
        </w:rPr>
        <w:t>Levantamento de dados dos testes de Preensão manual e sentar e levantar para a avaliação de idosos”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 xml:space="preserve">Orientador CALUÊ PAPCKE 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b/>
          <w:bCs/>
          <w:sz w:val="24"/>
          <w:szCs w:val="24"/>
        </w:rPr>
        <w:t>Al Maria Luíza Duarte Tenório de Albuquerque Crocetti 2º/3º ano</w:t>
      </w:r>
    </w:p>
    <w:p>
      <w:pPr>
        <w:pStyle w:val="Normal"/>
        <w:spacing w:lineRule="auto" w:line="276"/>
        <w:rPr>
          <w:rFonts w:ascii="Times New Roman" w:hAnsi="Times New Roman" w:cs="Calibri" w:cstheme="minorHAnsi"/>
          <w:b/>
          <w:bCs/>
          <w:sz w:val="24"/>
          <w:szCs w:val="24"/>
        </w:rPr>
      </w:pPr>
      <w:r>
        <w:rPr>
          <w:rFonts w:cs="Calibri" w:cstheme="minorHAnsi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t-BR" w:eastAsia="en-US" w:bidi="ar-SA"/>
      <w14:ligatures w14:val="standardContextual"/>
    </w:rPr>
  </w:style>
  <w:style w:type="character" w:styleId="DefaultParagraphFont" w:default="1">
    <w:name w:val="Default Paragraph Font"/>
    <w:uiPriority w:val="1"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6e45a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Application>LibreOffice/25.2.6.2$Windows_X86_64 LibreOffice_project/729c5bfe710f5eb71ed3bbde9e06a6065e9c6c5d</Application>
  <AppVersion>15.0000</AppVersion>
  <Pages>2</Pages>
  <Words>255</Words>
  <Characters>1523</Characters>
  <CharactersWithSpaces>1759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2024-09-10T13:09:00Z</dcterms:created>
  <dc:creator>Tatiane</dc:creator>
  <dc:description/>
  <dc:language>pt-BR</dc:language>
  <cp:lastModifiedBy/>
  <dcterms:modified xsi:type="dcterms:W3CDTF">2025-11-26T15:46:42Z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