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="0" w:after="0"/>
        <w:rPr>
          <w:b/>
          <w:bCs/>
          <w:sz w:val="26"/>
          <w:szCs w:val="26"/>
        </w:rPr>
      </w:pPr>
      <w:r>
        <w:rPr>
          <w:rFonts w:cs="Calibri" w:cstheme="minorHAnsi"/>
          <w:b/>
          <w:bCs/>
          <w:sz w:val="26"/>
          <w:szCs w:val="26"/>
        </w:rPr>
        <w:t>IV SIMPÓSIO DE INICIAÇÃO CIENTÍFICA</w:t>
      </w:r>
    </w:p>
    <w:p>
      <w:pPr>
        <w:pStyle w:val="Normal"/>
        <w:spacing w:lineRule="auto" w:line="276" w:before="0" w:after="0"/>
        <w:rPr>
          <w:sz w:val="26"/>
          <w:szCs w:val="26"/>
        </w:rPr>
      </w:pPr>
      <w:r>
        <w:rPr>
          <w:rFonts w:cs="Calibri" w:cstheme="minorHAnsi"/>
          <w:sz w:val="26"/>
          <w:szCs w:val="26"/>
        </w:rPr>
        <w:t>23/06 Local: Auditório Ten Cel Sydnei</w:t>
      </w:r>
    </w:p>
    <w:p>
      <w:pPr>
        <w:pStyle w:val="Normal"/>
        <w:spacing w:lineRule="auto" w:line="276" w:before="0" w:after="0"/>
        <w:rPr>
          <w:sz w:val="26"/>
          <w:szCs w:val="26"/>
        </w:rPr>
      </w:pPr>
      <w:r>
        <w:rPr>
          <w:rFonts w:cs="Calibri" w:cstheme="minorHAnsi"/>
          <w:sz w:val="26"/>
          <w:szCs w:val="26"/>
        </w:rPr>
        <w:t>25/06 Local: Anfiteatro</w:t>
      </w:r>
    </w:p>
    <w:p>
      <w:pPr>
        <w:pStyle w:val="Normal"/>
        <w:spacing w:lineRule="auto" w:line="276" w:before="0" w:after="0"/>
        <w:rPr>
          <w:sz w:val="26"/>
          <w:szCs w:val="26"/>
        </w:rPr>
      </w:pPr>
      <w:r>
        <w:rPr>
          <w:rFonts w:cs="Calibri" w:cstheme="minorHAnsi"/>
          <w:sz w:val="26"/>
          <w:szCs w:val="26"/>
        </w:rPr>
        <w:t>Horário: 14h – 17h30</w:t>
      </w:r>
    </w:p>
    <w:p>
      <w:pPr>
        <w:pStyle w:val="Normal"/>
        <w:spacing w:lineRule="auto" w:line="276" w:before="0" w:after="0"/>
        <w:rPr>
          <w:rFonts w:cs="Calibri" w:cstheme="minorHAnsi"/>
          <w:sz w:val="26"/>
          <w:szCs w:val="26"/>
        </w:rPr>
      </w:pPr>
      <w:r>
        <w:rPr>
          <w:rFonts w:cs="Calibri" w:cstheme="minorHAnsi"/>
          <w:sz w:val="26"/>
          <w:szCs w:val="26"/>
        </w:rPr>
      </w:r>
    </w:p>
    <w:p>
      <w:pPr>
        <w:pStyle w:val="Normal"/>
        <w:spacing w:lineRule="auto" w:line="276" w:before="0" w:after="0"/>
        <w:rPr>
          <w:b/>
          <w:bCs/>
          <w:sz w:val="26"/>
          <w:szCs w:val="26"/>
        </w:rPr>
      </w:pPr>
      <w:r>
        <w:rPr>
          <w:rFonts w:cs="Calibri" w:cstheme="minorHAnsi"/>
          <w:b/>
          <w:bCs/>
          <w:sz w:val="26"/>
          <w:szCs w:val="26"/>
        </w:rPr>
        <w:t>PROGRAMAÇÃO</w:t>
      </w:r>
    </w:p>
    <w:p>
      <w:pPr>
        <w:pStyle w:val="Normal"/>
        <w:spacing w:lineRule="auto" w:line="276" w:before="0" w:after="0"/>
        <w:rPr>
          <w:rFonts w:cs="Calibri" w:cstheme="minorHAnsi"/>
        </w:rPr>
      </w:pPr>
      <w:r>
        <w:rPr>
          <w:rFonts w:cs="Calibri" w:cstheme="minorHAnsi"/>
        </w:rPr>
        <w:t>23/06</w:t>
      </w:r>
    </w:p>
    <w:p>
      <w:pPr>
        <w:pStyle w:val="Normal"/>
        <w:spacing w:lineRule="auto" w:line="276" w:before="0" w:after="0"/>
        <w:rPr>
          <w:rFonts w:cs="Calibri" w:cstheme="minorHAnsi"/>
        </w:rPr>
      </w:pPr>
      <w:r>
        <w:rPr>
          <w:rFonts w:cs="Calibri" w:cstheme="minorHAnsi"/>
        </w:rPr>
        <w:t>=&gt; Abertura</w:t>
      </w:r>
    </w:p>
    <w:p>
      <w:pPr>
        <w:pStyle w:val="Normal"/>
        <w:spacing w:lineRule="auto" w:line="276" w:before="0" w:after="0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spacing w:lineRule="auto" w:line="276" w:before="0" w:after="0"/>
        <w:rPr>
          <w:rFonts w:cs="Calibri" w:cstheme="minorHAnsi"/>
        </w:rPr>
      </w:pPr>
      <w:r>
        <w:rPr>
          <w:rFonts w:cs="Calibri" w:cstheme="minorHAnsi"/>
        </w:rPr>
        <w:t>=&gt; Palestra: “Perspectivas e dilemas da Iniciação Científica no Colégio da Polícia Militar do Paraná/Curitiba”</w:t>
      </w:r>
    </w:p>
    <w:p>
      <w:pPr>
        <w:pStyle w:val="Normal"/>
        <w:spacing w:lineRule="auto" w:line="276" w:before="0" w:after="0"/>
        <w:rPr>
          <w:rFonts w:cs="Calibri" w:cstheme="minorHAnsi"/>
        </w:rPr>
      </w:pPr>
      <w:r>
        <w:rPr>
          <w:rFonts w:cs="Calibri" w:cstheme="minorHAnsi"/>
        </w:rPr>
        <w:t xml:space="preserve">Profa Me </w:t>
      </w:r>
      <w:r>
        <w:rPr>
          <w:rFonts w:cs="Calibri" w:cstheme="minorHAnsi"/>
        </w:rPr>
        <w:t>Joyce Meri Sera Marques – Colégio da Polícia Militar do Paraná</w:t>
      </w:r>
    </w:p>
    <w:p>
      <w:pPr>
        <w:pStyle w:val="Normal"/>
        <w:spacing w:lineRule="auto" w:line="276" w:before="0" w:after="0"/>
        <w:rPr>
          <w:rFonts w:cs="Calibri" w:cstheme="minorHAnsi"/>
        </w:rPr>
      </w:pPr>
      <w:r>
        <w:rPr>
          <w:rFonts w:cs="Calibri" w:cstheme="minorHAnsi"/>
          <w:highlight w:val="yellow"/>
        </w:rPr>
      </w:r>
    </w:p>
    <w:p>
      <w:pPr>
        <w:pStyle w:val="Normal"/>
        <w:spacing w:lineRule="auto" w:line="276" w:before="0" w:after="0"/>
        <w:rPr>
          <w:rFonts w:cs="Calibri" w:cstheme="minorHAnsi"/>
        </w:rPr>
      </w:pPr>
      <w:r>
        <w:rPr>
          <w:rFonts w:cs="Calibri" w:cstheme="minorHAnsi"/>
        </w:rPr>
        <w:t>=&gt; Apresentação de trabalhos de IC 2024-2024</w:t>
      </w:r>
    </w:p>
    <w:p>
      <w:pPr>
        <w:pStyle w:val="Normal"/>
        <w:spacing w:lineRule="auto" w:line="276" w:before="0" w:after="0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spacing w:lineRule="auto" w:line="276" w:before="0" w:after="0"/>
        <w:rPr>
          <w:rFonts w:cs="Calibri" w:cstheme="minorHAnsi"/>
          <w:lang w:val="en-US"/>
        </w:rPr>
      </w:pPr>
      <w:r>
        <w:rPr>
          <w:rFonts w:cs="Calibri" w:cstheme="minorHAnsi"/>
          <w:lang w:val="en-US"/>
        </w:rPr>
        <w:t xml:space="preserve">1) Al Arthur Wolfgang Frisch (3º ano) </w:t>
      </w:r>
    </w:p>
    <w:p>
      <w:pPr>
        <w:pStyle w:val="Normal"/>
        <w:spacing w:lineRule="auto" w:line="276" w:before="0" w:after="0"/>
        <w:rPr>
          <w:rFonts w:cs="Calibri" w:cstheme="minorHAnsi"/>
        </w:rPr>
      </w:pPr>
      <w:r>
        <w:rPr>
          <w:rFonts w:cs="Calibri" w:cstheme="minorHAnsi"/>
        </w:rPr>
        <w:t>Bolsista CNPq (PUC-PR)</w:t>
      </w:r>
    </w:p>
    <w:p>
      <w:pPr>
        <w:pStyle w:val="Normal"/>
        <w:spacing w:lineRule="auto" w:line="276" w:before="0" w:after="0"/>
        <w:rPr>
          <w:rFonts w:cs="Calibri" w:cstheme="minorHAnsi"/>
        </w:rPr>
      </w:pPr>
      <w:r>
        <w:rPr>
          <w:rFonts w:cs="Calibri" w:cstheme="minorHAnsi"/>
        </w:rPr>
        <w:t>A antropologia filosófica de Hans Jonas</w:t>
        <w:tab/>
      </w:r>
    </w:p>
    <w:p>
      <w:pPr>
        <w:pStyle w:val="Normal"/>
        <w:spacing w:lineRule="auto" w:line="276" w:before="0" w:after="0"/>
        <w:rPr>
          <w:rFonts w:cs="Calibri" w:cstheme="minorHAnsi"/>
        </w:rPr>
      </w:pPr>
      <w:r>
        <w:rPr>
          <w:rFonts w:cs="Calibri" w:cstheme="minorHAnsi"/>
        </w:rPr>
        <w:t>Orientador: Roberto Franzini Tibaldeo</w:t>
      </w:r>
    </w:p>
    <w:p>
      <w:pPr>
        <w:pStyle w:val="Normal"/>
        <w:spacing w:lineRule="auto" w:line="276" w:before="0" w:after="0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spacing w:lineRule="auto" w:line="276" w:before="0" w:after="0"/>
        <w:rPr>
          <w:rFonts w:cs="Calibri" w:cstheme="minorHAnsi"/>
        </w:rPr>
      </w:pPr>
      <w:r>
        <w:rPr>
          <w:rFonts w:cs="Calibri" w:cstheme="minorHAnsi"/>
        </w:rPr>
        <w:t>2) Al André Louis Von Trompczynski (2º ano)</w:t>
      </w:r>
    </w:p>
    <w:p>
      <w:pPr>
        <w:pStyle w:val="Normal"/>
        <w:spacing w:lineRule="auto" w:line="276" w:before="0" w:after="0"/>
        <w:rPr>
          <w:rFonts w:cs="Calibri" w:cstheme="minorHAnsi"/>
        </w:rPr>
      </w:pPr>
      <w:r>
        <w:rPr>
          <w:rFonts w:cs="Calibri" w:cstheme="minorHAnsi"/>
        </w:rPr>
        <w:t>Bolsista CNPq (PUC-PR)</w:t>
      </w:r>
    </w:p>
    <w:p>
      <w:pPr>
        <w:pStyle w:val="Normal"/>
        <w:spacing w:lineRule="auto" w:line="276" w:before="0" w:after="0"/>
        <w:rPr>
          <w:rFonts w:cs="Calibri" w:cstheme="minorHAnsi"/>
        </w:rPr>
      </w:pPr>
      <w:r>
        <w:rPr>
          <w:rFonts w:cs="Calibri" w:cstheme="minorHAnsi"/>
        </w:rPr>
        <w:t>Divulgação de resultados de modelos 3D médicos no site do projeto</w:t>
        <w:tab/>
      </w:r>
    </w:p>
    <w:p>
      <w:pPr>
        <w:pStyle w:val="Normal"/>
        <w:spacing w:lineRule="auto" w:line="276" w:before="0" w:after="0"/>
        <w:rPr>
          <w:rFonts w:cs="Calibri" w:cstheme="minorHAnsi"/>
        </w:rPr>
      </w:pPr>
      <w:r>
        <w:rPr>
          <w:rFonts w:cs="Calibri" w:cstheme="minorHAnsi"/>
        </w:rPr>
        <w:t>Orientadora: Mauren Abreu De Souza</w:t>
      </w:r>
    </w:p>
    <w:p>
      <w:pPr>
        <w:pStyle w:val="Normal"/>
        <w:spacing w:lineRule="auto" w:line="276" w:before="0" w:after="0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spacing w:lineRule="auto" w:line="276" w:before="0" w:after="0"/>
        <w:rPr>
          <w:rFonts w:cs="Calibri" w:cstheme="minorHAnsi"/>
        </w:rPr>
      </w:pPr>
      <w:r>
        <w:rPr>
          <w:rFonts w:cs="Calibri" w:cstheme="minorHAnsi"/>
        </w:rPr>
        <w:t>3) Maria Vitória Ongaro (3º ano)</w:t>
      </w:r>
    </w:p>
    <w:p>
      <w:pPr>
        <w:pStyle w:val="Normal"/>
        <w:spacing w:lineRule="auto" w:line="276" w:before="0" w:after="0"/>
        <w:rPr>
          <w:rFonts w:cs="Calibri" w:cstheme="minorHAnsi"/>
        </w:rPr>
      </w:pPr>
      <w:r>
        <w:rPr>
          <w:rFonts w:cs="Calibri" w:cstheme="minorHAnsi"/>
        </w:rPr>
        <w:t>O Português como língua de acolhimento - desafios culturais e metodológicos encontrados por professores de Português como língua estrangeira: um estudo de caso</w:t>
        <w:tab/>
      </w:r>
    </w:p>
    <w:p>
      <w:pPr>
        <w:pStyle w:val="Normal"/>
        <w:spacing w:lineRule="auto" w:line="276" w:before="0" w:after="0"/>
        <w:rPr>
          <w:rFonts w:cs="Calibri" w:cstheme="minorHAnsi"/>
        </w:rPr>
      </w:pPr>
      <w:r>
        <w:rPr>
          <w:rFonts w:cs="Calibri" w:cstheme="minorHAnsi"/>
        </w:rPr>
        <w:t>Orientadora: Cristina Yukie Miyaki</w:t>
      </w:r>
    </w:p>
    <w:p>
      <w:pPr>
        <w:pStyle w:val="Normal"/>
        <w:spacing w:lineRule="auto" w:line="276" w:before="0" w:after="0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spacing w:lineRule="auto" w:line="276" w:before="0" w:after="0"/>
        <w:rPr>
          <w:rFonts w:cs="Calibri" w:cstheme="minorHAnsi"/>
        </w:rPr>
      </w:pPr>
      <w:r>
        <w:rPr>
          <w:rFonts w:cs="Calibri" w:cstheme="minorHAnsi"/>
        </w:rPr>
        <w:t>PROGRAMAÇÃO</w:t>
      </w:r>
    </w:p>
    <w:p>
      <w:pPr>
        <w:pStyle w:val="Normal"/>
        <w:spacing w:lineRule="auto" w:line="276" w:before="0" w:after="0"/>
        <w:rPr>
          <w:rFonts w:cs="Calibri" w:cstheme="minorHAnsi"/>
        </w:rPr>
      </w:pPr>
      <w:r>
        <w:rPr>
          <w:rFonts w:cs="Calibri" w:cstheme="minorHAnsi"/>
        </w:rPr>
        <w:t>25/06</w:t>
      </w:r>
    </w:p>
    <w:p>
      <w:pPr>
        <w:pStyle w:val="Normal"/>
        <w:spacing w:lineRule="auto" w:line="276" w:before="0" w:after="0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spacing w:lineRule="auto" w:line="276" w:before="0" w:after="0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spacing w:lineRule="auto" w:line="276" w:before="0" w:after="0"/>
        <w:rPr>
          <w:rFonts w:cs="Calibri" w:cstheme="minorHAnsi"/>
        </w:rPr>
      </w:pPr>
      <w:r>
        <w:rPr>
          <w:rFonts w:cs="Calibri" w:cstheme="minorHAnsi"/>
        </w:rPr>
        <w:t>1) Lucas Azevedo Fernandes Silva (2º ano)</w:t>
      </w:r>
    </w:p>
    <w:p>
      <w:pPr>
        <w:pStyle w:val="Normal"/>
        <w:spacing w:lineRule="auto" w:line="276" w:before="0" w:after="0"/>
        <w:rPr>
          <w:rFonts w:cs="Calibri" w:cstheme="minorHAnsi"/>
        </w:rPr>
      </w:pPr>
      <w:r>
        <w:rPr>
          <w:rFonts w:cs="Calibri" w:cstheme="minorHAnsi"/>
        </w:rPr>
        <w:t>Patrimônio cultural brasileiro: Monumento Antônio Tavares</w:t>
        <w:tab/>
      </w:r>
    </w:p>
    <w:p>
      <w:pPr>
        <w:pStyle w:val="Normal"/>
        <w:spacing w:lineRule="auto" w:line="276" w:before="0" w:after="0"/>
        <w:rPr>
          <w:rFonts w:cs="Calibri" w:cstheme="minorHAnsi"/>
        </w:rPr>
      </w:pPr>
      <w:r>
        <w:rPr>
          <w:rFonts w:cs="Calibri" w:cstheme="minorHAnsi"/>
        </w:rPr>
        <w:t>Orientador: Carlos Frederico Mares de Souza Filho</w:t>
      </w:r>
    </w:p>
    <w:p>
      <w:pPr>
        <w:pStyle w:val="Normal"/>
        <w:spacing w:lineRule="auto" w:line="276" w:before="0" w:after="0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spacing w:lineRule="auto" w:line="276" w:before="0" w:after="0"/>
        <w:rPr>
          <w:rFonts w:cs="Calibri" w:cstheme="minorHAnsi"/>
        </w:rPr>
      </w:pPr>
      <w:r>
        <w:rPr>
          <w:rFonts w:cs="Calibri" w:cstheme="minorHAnsi"/>
        </w:rPr>
        <w:t>2) Gabriella do Valle Chemim</w:t>
        <w:tab/>
        <w:t>(2º ano)</w:t>
      </w:r>
    </w:p>
    <w:p>
      <w:pPr>
        <w:pStyle w:val="Normal"/>
        <w:spacing w:lineRule="auto" w:line="276" w:before="0" w:after="0"/>
        <w:rPr>
          <w:rFonts w:cs="Calibri" w:cstheme="minorHAnsi"/>
        </w:rPr>
      </w:pPr>
      <w:r>
        <w:rPr>
          <w:rFonts w:cs="Calibri" w:cstheme="minorHAnsi"/>
        </w:rPr>
        <w:t xml:space="preserve">Caracterização reológica de bebida fermentada obtida a partir de extrato aquoso de folhas de </w:t>
      </w:r>
    </w:p>
    <w:p>
      <w:pPr>
        <w:pStyle w:val="Normal"/>
        <w:spacing w:lineRule="auto" w:line="276" w:before="0" w:after="0"/>
        <w:rPr>
          <w:rFonts w:cs="Calibri" w:cstheme="minorHAnsi"/>
        </w:rPr>
      </w:pPr>
      <w:r>
        <w:rPr>
          <w:rFonts w:cs="Calibri" w:cstheme="minorHAnsi"/>
          <w:i/>
          <w:iCs/>
        </w:rPr>
        <w:t>Pereskia aculeata</w:t>
      </w:r>
      <w:r>
        <w:rPr>
          <w:rFonts w:cs="Calibri" w:cstheme="minorHAnsi"/>
        </w:rPr>
        <w:tab/>
      </w:r>
    </w:p>
    <w:p>
      <w:pPr>
        <w:pStyle w:val="Normal"/>
        <w:spacing w:lineRule="auto" w:line="276" w:before="0" w:after="0"/>
        <w:rPr>
          <w:rFonts w:cs="Calibri" w:cstheme="minorHAnsi"/>
        </w:rPr>
      </w:pPr>
      <w:r>
        <w:rPr>
          <w:rFonts w:cs="Calibri" w:cstheme="minorHAnsi"/>
        </w:rPr>
        <w:t>Orientadora: Neoli Lucyszyn Suckow</w:t>
      </w:r>
    </w:p>
    <w:p>
      <w:pPr>
        <w:pStyle w:val="Normal"/>
        <w:spacing w:lineRule="auto" w:line="276" w:before="0" w:after="0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spacing w:lineRule="auto" w:line="276" w:before="0" w:after="0"/>
        <w:rPr>
          <w:rFonts w:cs="Calibri" w:cstheme="minorHAnsi"/>
        </w:rPr>
      </w:pPr>
      <w:r>
        <w:rPr>
          <w:rFonts w:cs="Calibri" w:cstheme="minorHAnsi"/>
        </w:rPr>
        <w:t>3) João Guilherme Montezuma Lemos</w:t>
        <w:tab/>
        <w:t xml:space="preserve">(2º ano) </w:t>
      </w:r>
    </w:p>
    <w:p>
      <w:pPr>
        <w:pStyle w:val="Normal"/>
        <w:spacing w:lineRule="auto" w:line="276" w:before="0" w:after="0"/>
        <w:rPr>
          <w:rFonts w:cs="Calibri" w:cstheme="minorHAnsi"/>
        </w:rPr>
      </w:pPr>
      <w:r>
        <w:rPr>
          <w:rFonts w:cs="Calibri" w:cstheme="minorHAnsi"/>
        </w:rPr>
        <w:t>Estudo cinético da secagem de borra de café</w:t>
        <w:tab/>
      </w:r>
    </w:p>
    <w:p>
      <w:pPr>
        <w:pStyle w:val="Normal"/>
        <w:spacing w:lineRule="auto" w:line="276" w:before="0" w:after="0"/>
        <w:rPr>
          <w:rFonts w:cs="Calibri" w:cstheme="minorHAnsi"/>
        </w:rPr>
      </w:pPr>
      <w:r>
        <w:rPr>
          <w:rFonts w:cs="Calibri" w:cstheme="minorHAnsi"/>
        </w:rPr>
        <w:t>Orientador: Emerson Martim</w:t>
      </w:r>
    </w:p>
    <w:p>
      <w:pPr>
        <w:pStyle w:val="Normal"/>
        <w:spacing w:lineRule="auto" w:line="276" w:before="0" w:after="0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spacing w:lineRule="auto" w:line="276" w:before="0" w:after="0"/>
        <w:rPr>
          <w:rFonts w:cs="Calibri" w:cstheme="minorHAnsi"/>
        </w:rPr>
      </w:pPr>
      <w:r>
        <w:rPr>
          <w:rFonts w:cs="Calibri" w:cstheme="minorHAnsi"/>
        </w:rPr>
        <w:t>4) Rebeca Teixeira Barbosa (3º ano)</w:t>
      </w:r>
    </w:p>
    <w:p>
      <w:pPr>
        <w:pStyle w:val="Normal"/>
        <w:spacing w:lineRule="auto" w:line="276" w:before="0" w:after="0"/>
        <w:rPr>
          <w:rFonts w:cs="Calibri" w:cstheme="minorHAnsi"/>
        </w:rPr>
      </w:pPr>
      <w:r>
        <w:rPr>
          <w:rFonts w:cs="Calibri" w:cstheme="minorHAnsi"/>
        </w:rPr>
        <w:t>Da horta para o dicionário</w:t>
      </w:r>
    </w:p>
    <w:p>
      <w:pPr>
        <w:pStyle w:val="Normal"/>
        <w:spacing w:lineRule="auto" w:line="276" w:before="0" w:after="0"/>
        <w:rPr>
          <w:rFonts w:cs="Calibri" w:cstheme="minorHAnsi"/>
        </w:rPr>
      </w:pPr>
      <w:r>
        <w:rPr>
          <w:rFonts w:cs="Calibri" w:cstheme="minorHAnsi"/>
        </w:rPr>
        <w:t>Orientadora: Maria Cecilia Barreto Amorim Pilla</w:t>
      </w:r>
    </w:p>
    <w:p>
      <w:pPr>
        <w:pStyle w:val="Normal"/>
        <w:spacing w:lineRule="auto" w:line="276" w:before="0" w:after="0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spacing w:lineRule="auto" w:line="276" w:before="0" w:after="0"/>
        <w:rPr>
          <w:rFonts w:cs="Calibri" w:cstheme="minorHAnsi"/>
        </w:rPr>
      </w:pPr>
      <w:r>
        <w:rPr>
          <w:rFonts w:cs="Calibri" w:cstheme="minorHAnsi"/>
        </w:rPr>
        <w:t>5) Isabela Nunes Amaral (3º ano)</w:t>
      </w:r>
    </w:p>
    <w:p>
      <w:pPr>
        <w:pStyle w:val="Normal"/>
        <w:spacing w:lineRule="auto" w:line="276" w:before="0" w:after="0"/>
        <w:rPr>
          <w:rFonts w:cs="Calibri" w:cstheme="minorHAnsi"/>
        </w:rPr>
      </w:pPr>
      <w:r>
        <w:rPr>
          <w:rFonts w:cs="Calibri" w:cstheme="minorHAnsi"/>
        </w:rPr>
        <w:t>Mapeamento de áreas de alagamento e risco de Inundação no município de Curitiba com base em Dados midiáticos</w:t>
      </w:r>
    </w:p>
    <w:p>
      <w:pPr>
        <w:pStyle w:val="Normal"/>
        <w:spacing w:lineRule="auto" w:line="276" w:before="0" w:after="0"/>
        <w:rPr>
          <w:rFonts w:cs="Calibri" w:cstheme="minorHAnsi"/>
        </w:rPr>
      </w:pPr>
      <w:r>
        <w:rPr>
          <w:rFonts w:cs="Calibri" w:cstheme="minorHAnsi"/>
        </w:rPr>
        <w:t>Orientador: Altair Rosa</w:t>
      </w:r>
    </w:p>
    <w:p>
      <w:pPr>
        <w:pStyle w:val="Normal"/>
        <w:spacing w:lineRule="auto" w:line="276" w:before="0" w:after="0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spacing w:lineRule="auto" w:line="276" w:before="0" w:after="0"/>
        <w:rPr>
          <w:rFonts w:cs="Calibri" w:cstheme="minorHAnsi"/>
        </w:rPr>
      </w:pPr>
      <w:r>
        <w:rPr>
          <w:rFonts w:cs="Calibri" w:cstheme="minorHAnsi"/>
        </w:rPr>
        <w:t>6) Maria Luíza Duarte Tenório de Albuquerque Crocetti</w:t>
        <w:tab/>
        <w:t>(3º ano)</w:t>
      </w:r>
    </w:p>
    <w:p>
      <w:pPr>
        <w:pStyle w:val="Normal"/>
        <w:spacing w:lineRule="auto" w:line="276" w:before="0" w:after="0"/>
        <w:rPr>
          <w:rFonts w:cs="Calibri" w:cstheme="minorHAnsi"/>
        </w:rPr>
      </w:pPr>
      <w:r>
        <w:rPr>
          <w:rFonts w:cs="Calibri" w:cstheme="minorHAnsi"/>
        </w:rPr>
        <w:t>Levantamento de dados dos testes de Preensão manual e sentar e levantar para a avaliação de idosos</w:t>
      </w:r>
    </w:p>
    <w:p>
      <w:pPr>
        <w:pStyle w:val="Normal"/>
        <w:spacing w:lineRule="auto" w:line="276" w:before="0" w:after="0"/>
        <w:rPr>
          <w:rFonts w:cs="Calibri" w:cstheme="minorHAnsi"/>
        </w:rPr>
      </w:pPr>
      <w:r>
        <w:rPr>
          <w:rFonts w:cs="Calibri" w:cstheme="minorHAnsi"/>
        </w:rPr>
        <w:t>Orientador: Caluê Papcke</w:t>
      </w:r>
    </w:p>
    <w:p>
      <w:pPr>
        <w:pStyle w:val="Normal"/>
        <w:spacing w:lineRule="auto" w:line="276" w:before="0" w:after="0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spacing w:lineRule="auto" w:line="276" w:before="0" w:after="0"/>
        <w:rPr>
          <w:rFonts w:cs="Calibri" w:cstheme="minorHAnsi"/>
        </w:rPr>
      </w:pPr>
      <w:r>
        <w:rPr>
          <w:rFonts w:cs="Calibri" w:cstheme="minorHAnsi"/>
        </w:rPr>
        <w:t>7) Amanda Carvallo Losso; Ana Clara Sawiski; Giovanna Gambatesa da Costa Ribeiro (1º ano) Biocombustível sólido: energia alternativa e renovável</w:t>
      </w:r>
    </w:p>
    <w:p>
      <w:pPr>
        <w:pStyle w:val="Normal"/>
        <w:spacing w:lineRule="auto" w:line="276" w:before="0" w:after="0"/>
        <w:rPr>
          <w:rFonts w:cs="Calibri" w:cstheme="minorHAnsi"/>
        </w:rPr>
      </w:pPr>
      <w:r>
        <w:rPr>
          <w:rFonts w:cs="Calibri" w:cstheme="minorHAnsi"/>
        </w:rPr>
        <w:t>Orientadora Melissa Franceschini</w:t>
      </w:r>
    </w:p>
    <w:p>
      <w:pPr>
        <w:pStyle w:val="Normal"/>
        <w:spacing w:lineRule="auto" w:line="276" w:before="0" w:after="0"/>
        <w:rPr>
          <w:rFonts w:cs="Calibri" w:cstheme="minorHAnsi"/>
        </w:rPr>
      </w:pPr>
      <w:r>
        <w:rPr>
          <w:rFonts w:cs="Calibri" w:cstheme="minorHAnsi"/>
        </w:rPr>
        <w:t>Co-orientador Fernando Augusto Ferraz</w:t>
      </w:r>
    </w:p>
    <w:p>
      <w:pPr>
        <w:pStyle w:val="Normal"/>
        <w:spacing w:lineRule="auto" w:line="276" w:before="0" w:after="0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spacing w:lineRule="auto" w:line="276" w:before="0" w:after="0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spacing w:lineRule="auto" w:line="276" w:before="0" w:after="0"/>
        <w:rPr>
          <w:rFonts w:cs="Calibri" w:cstheme="minorHAnsi"/>
        </w:rPr>
      </w:pPr>
      <w:r>
        <w:rPr>
          <w:rFonts w:cs="Calibri" w:cstheme="minorHAnsi"/>
        </w:rPr>
        <w:t>Bate-papo</w:t>
      </w:r>
    </w:p>
    <w:p>
      <w:pPr>
        <w:pStyle w:val="Normal"/>
        <w:spacing w:lineRule="auto" w:line="276" w:before="0" w:after="0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spacing w:lineRule="auto" w:line="276" w:before="0" w:after="0"/>
        <w:rPr>
          <w:rFonts w:cs="Calibri" w:cstheme="minorHAnsi"/>
        </w:rPr>
      </w:pPr>
      <w:r>
        <w:rPr>
          <w:rFonts w:cs="Calibri" w:cstheme="minorHAnsi"/>
        </w:rPr>
        <w:t>1) Heitor Henrique Cals Matos (2º ano)</w:t>
      </w:r>
    </w:p>
    <w:p>
      <w:pPr>
        <w:pStyle w:val="Normal"/>
        <w:spacing w:lineRule="auto" w:line="276" w:before="0" w:after="0"/>
        <w:rPr>
          <w:rFonts w:cs="Calibri" w:cstheme="minorHAnsi"/>
        </w:rPr>
      </w:pPr>
      <w:r>
        <w:rPr>
          <w:rFonts w:cs="Calibri" w:cstheme="minorHAnsi"/>
        </w:rPr>
        <w:t>O problema do “virtual e do atual” na ontologia de Gilles Deleuze</w:t>
        <w:tab/>
      </w:r>
    </w:p>
    <w:p>
      <w:pPr>
        <w:pStyle w:val="Normal"/>
        <w:spacing w:lineRule="auto" w:line="276" w:before="0" w:after="0"/>
        <w:rPr>
          <w:rFonts w:cs="Calibri" w:cstheme="minorHAnsi"/>
        </w:rPr>
      </w:pPr>
      <w:r>
        <w:rPr>
          <w:rFonts w:cs="Calibri" w:cstheme="minorHAnsi"/>
        </w:rPr>
        <w:t>Orientador: Eladio Constantino Pablo Craia</w:t>
      </w:r>
    </w:p>
    <w:p>
      <w:pPr>
        <w:pStyle w:val="Normal"/>
        <w:spacing w:lineRule="auto" w:line="276" w:before="0" w:after="0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spacing w:lineRule="auto" w:line="276" w:before="0" w:after="0"/>
        <w:rPr>
          <w:rFonts w:cs="Calibri" w:cstheme="minorHAnsi"/>
        </w:rPr>
      </w:pPr>
      <w:r>
        <w:rPr>
          <w:rFonts w:cs="Calibri" w:cstheme="minorHAnsi"/>
        </w:rPr>
        <w:t xml:space="preserve">2) Amanda Carvallo Losso (1º ano) </w:t>
      </w:r>
    </w:p>
    <w:p>
      <w:pPr>
        <w:pStyle w:val="Normal"/>
        <w:spacing w:lineRule="auto" w:line="276" w:before="0" w:after="0"/>
        <w:rPr>
          <w:rFonts w:cs="Calibri" w:cstheme="minorHAnsi"/>
        </w:rPr>
      </w:pPr>
      <w:r>
        <w:rPr>
          <w:rFonts w:cs="Calibri" w:cstheme="minorHAnsi"/>
        </w:rPr>
        <w:t>Pesquisa e teste de novos métodos para a formalização de conhecimento e informação na detecção e diagnóstico de falhas em sistemas de produção Ciberfísico</w:t>
        <w:tab/>
      </w:r>
    </w:p>
    <w:p>
      <w:pPr>
        <w:pStyle w:val="Normal"/>
        <w:spacing w:lineRule="auto" w:line="276" w:before="0" w:after="0"/>
        <w:rPr>
          <w:rFonts w:cs="Calibri" w:cstheme="minorHAnsi"/>
        </w:rPr>
      </w:pPr>
      <w:r>
        <w:rPr>
          <w:rFonts w:cs="Calibri" w:cstheme="minorHAnsi"/>
        </w:rPr>
        <w:t>Orientador: Anderson Luis Szejka</w:t>
      </w:r>
    </w:p>
    <w:p>
      <w:pPr>
        <w:pStyle w:val="Normal"/>
        <w:spacing w:lineRule="auto" w:line="276" w:before="0" w:after="0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spacing w:lineRule="auto" w:line="276" w:before="0" w:after="0"/>
        <w:rPr>
          <w:rFonts w:cs="Calibri" w:cstheme="minorHAnsi"/>
        </w:rPr>
      </w:pPr>
      <w:r>
        <w:rPr>
          <w:rFonts w:cs="Calibri" w:cstheme="minorHAnsi"/>
        </w:rPr>
        <w:t>3) Ana Beatriz Gonçalves Tonetti (2º ano) Seleção e análise histopatológica de cães com suspeita de mastocitoma cutâneo</w:t>
        <w:tab/>
      </w:r>
    </w:p>
    <w:p>
      <w:pPr>
        <w:pStyle w:val="Normal"/>
        <w:spacing w:lineRule="auto" w:line="276" w:before="0" w:after="0"/>
        <w:rPr>
          <w:rFonts w:cs="Calibri" w:cstheme="minorHAnsi"/>
        </w:rPr>
      </w:pPr>
      <w:r>
        <w:rPr>
          <w:rFonts w:cs="Calibri" w:cstheme="minorHAnsi"/>
        </w:rPr>
        <w:t>Orientador: Jair Rodini Engracia Filho</w:t>
      </w:r>
    </w:p>
    <w:p>
      <w:pPr>
        <w:pStyle w:val="Normal"/>
        <w:spacing w:lineRule="auto" w:line="276" w:before="0" w:after="0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spacing w:lineRule="auto" w:line="276" w:before="0" w:after="0"/>
        <w:rPr>
          <w:rFonts w:cs="Calibri" w:cstheme="minorHAnsi"/>
        </w:rPr>
      </w:pPr>
      <w:r>
        <w:rPr>
          <w:rFonts w:cs="Calibri" w:cstheme="minorHAnsi"/>
        </w:rPr>
        <w:t>4) Emelyn Rosa de Oliveira; Giovanna Gambatesa da Costa Ribeiro; Roberta Tussoline; Sarah Simões de Santana</w:t>
      </w:r>
    </w:p>
    <w:p>
      <w:pPr>
        <w:pStyle w:val="Normal"/>
        <w:spacing w:lineRule="auto" w:line="276" w:before="0" w:after="0"/>
        <w:rPr>
          <w:rFonts w:cs="Calibri" w:cstheme="minorHAnsi"/>
        </w:rPr>
      </w:pPr>
      <w:r>
        <w:rPr>
          <w:rFonts w:cs="Calibri" w:cstheme="minorHAnsi"/>
        </w:rPr>
        <w:t>"Nanociência e Nanotecnologia" - Projeto CNPq Meninas nas Ciências</w:t>
      </w:r>
    </w:p>
    <w:p>
      <w:pPr>
        <w:pStyle w:val="Normal"/>
        <w:spacing w:lineRule="auto" w:line="276" w:before="0" w:after="0"/>
        <w:rPr>
          <w:rFonts w:cs="Calibri" w:cstheme="minorHAnsi"/>
        </w:rPr>
      </w:pPr>
      <w:r>
        <w:rPr>
          <w:rFonts w:cs="Calibri" w:cstheme="minorHAnsi"/>
        </w:rPr>
        <w:t xml:space="preserve">Orientadoras: Marcela Mohallem Oliveira (UTFPR) </w:t>
      </w:r>
    </w:p>
    <w:p>
      <w:pPr>
        <w:pStyle w:val="Normal"/>
        <w:spacing w:lineRule="auto" w:line="276" w:before="0" w:after="0"/>
        <w:rPr>
          <w:rFonts w:cs="Calibri" w:cstheme="minorHAnsi"/>
        </w:rPr>
      </w:pPr>
      <w:r>
        <w:rPr>
          <w:rFonts w:cs="Calibri" w:cstheme="minorHAnsi"/>
        </w:rPr>
        <w:t>Lucimara Stolz Roman (UFPR)</w:t>
      </w:r>
    </w:p>
    <w:p>
      <w:pPr>
        <w:pStyle w:val="Normal"/>
        <w:spacing w:lineRule="auto" w:line="276" w:before="0" w:after="0"/>
        <w:rPr>
          <w:rFonts w:cs="Calibri" w:cstheme="minorHAnsi"/>
        </w:rPr>
      </w:pPr>
      <w:r>
        <w:rPr>
          <w:rFonts w:cs="Calibri" w:cstheme="minorHAnsi"/>
        </w:rPr>
        <w:t>Co orientadora: Carla Daniele Canestraro</w:t>
      </w:r>
    </w:p>
    <w:p>
      <w:pPr>
        <w:pStyle w:val="Normal"/>
        <w:spacing w:lineRule="auto" w:line="276" w:before="0" w:after="0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spacing w:lineRule="auto" w:line="276" w:before="0" w:after="0"/>
        <w:rPr>
          <w:rFonts w:cs="Calibri" w:cstheme="minorHAnsi"/>
        </w:rPr>
      </w:pPr>
      <w:r>
        <w:rPr/>
        <w:t>Matéria no site do Colégio:</w:t>
      </w:r>
    </w:p>
    <w:p>
      <w:pPr>
        <w:pStyle w:val="Normal"/>
        <w:spacing w:lineRule="auto" w:line="276" w:before="0" w:after="0"/>
        <w:rPr>
          <w:rFonts w:cs="Calibri" w:cstheme="minorHAnsi"/>
        </w:rPr>
      </w:pPr>
      <w:hyperlink r:id="rId2">
        <w:r>
          <w:rPr>
            <w:rStyle w:val="Hyperlink"/>
            <w:rFonts w:cs="Calibri" w:cstheme="minorHAnsi"/>
          </w:rPr>
          <w:t>https://www.cmc.eb.mil.br/index.php/pt/noticiario-do-colegio/1610-30-feira-de-ciencias-e-iv-semana-cientifica-do-colegio-militar-de-curitiba?highlight=WyJzaW1wXHUwMGYzc2lvIl0</w:t>
        </w:r>
      </w:hyperlink>
      <w:r>
        <w:rPr>
          <w:rFonts w:cs="Calibri" w:cstheme="minorHAnsi"/>
        </w:rPr>
        <w:t xml:space="preserve">= </w:t>
      </w:r>
    </w:p>
    <w:sectPr>
      <w:type w:val="nextPage"/>
      <w:pgSz w:w="11906" w:h="16838"/>
      <w:pgMar w:left="1701" w:right="1701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52e65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pt-BR" w:eastAsia="en-US" w:bidi="ar-SA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3d3a03"/>
    <w:pPr>
      <w:spacing w:before="0" w:after="160"/>
      <w:ind w:left="720"/>
      <w:contextualSpacing/>
    </w:pPr>
    <w:rPr/>
  </w:style>
  <w:style w:type="paragraph" w:styleId="Padro" w:customStyle="1">
    <w:name w:val="Padrão"/>
    <w:qFormat/>
    <w:rsid w:val="0045402e"/>
    <w:pPr>
      <w:widowControl/>
      <w:suppressAutoHyphens w:val="true"/>
      <w:bidi w:val="0"/>
      <w:spacing w:lineRule="auto" w:line="240" w:before="0" w:after="0"/>
      <w:jc w:val="left"/>
    </w:pPr>
    <w:rPr>
      <w:rFonts w:ascii="Liberation Serif" w:hAnsi="Liberation Serif" w:eastAsia="Calibri" w:cs="Times New Roman" w:eastAsiaTheme="minorHAnsi"/>
      <w:color w:val="auto"/>
      <w:kern w:val="0"/>
      <w:sz w:val="24"/>
      <w:szCs w:val="24"/>
      <w:lang w:val="pt-BR" w:eastAsia="en-US" w:bidi="ar-SA"/>
      <w14:ligatures w14:val="standardContextual"/>
    </w:rPr>
  </w:style>
  <w:style w:type="numbering" w:styleId="Semlistauser" w:default="1">
    <w:name w:val="Sem lista (user)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cmc.eb.mil.br/index.php/pt/noticiario-do-colegio/1610-30-feira-de-ciencias-e-iv-semana-cientifica-do-colegio-militar-de-curitiba?highlight=WyJzaW1wXHUwMGYzc2lvIl0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Application>LibreOffice/25.2.6.2$Windows_X86_64 LibreOffice_project/729c5bfe710f5eb71ed3bbde9e06a6065e9c6c5d</Application>
  <AppVersion>15.0000</AppVersion>
  <Pages>3</Pages>
  <Words>430</Words>
  <Characters>2661</Characters>
  <CharactersWithSpaces>3047</CharactersWithSpaces>
  <Paragraphs>61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2025-06-17T10:24:00Z</dcterms:created>
  <dc:creator>Tatiane</dc:creator>
  <dc:description/>
  <dc:language>pt-BR</dc:language>
  <cp:lastModifiedBy/>
  <dcterms:modified xsi:type="dcterms:W3CDTF">2025-11-27T10:44:34Z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